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16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0"/>
        <w:gridCol w:w="1330"/>
        <w:gridCol w:w="3078"/>
      </w:tblGrid>
      <w:tr w:rsidR="00AD641D" w:rsidRPr="000829F9" w:rsidTr="00AD641D">
        <w:trPr>
          <w:trHeight w:val="226"/>
        </w:trPr>
        <w:tc>
          <w:tcPr>
            <w:tcW w:w="9365" w:type="dxa"/>
            <w:gridSpan w:val="4"/>
          </w:tcPr>
          <w:p w:rsidR="00AD641D" w:rsidRDefault="00AD641D" w:rsidP="00AD641D">
            <w:pPr>
              <w:pStyle w:val="2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0903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Територіальне управління </w:t>
            </w:r>
          </w:p>
          <w:p w:rsidR="00AD641D" w:rsidRPr="00090311" w:rsidRDefault="00AD641D" w:rsidP="00AD641D">
            <w:pPr>
              <w:pStyle w:val="2"/>
              <w:spacing w:before="0"/>
              <w:ind w:firstLine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903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Державної судової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</w:t>
            </w:r>
            <w:r w:rsidRPr="000903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адміністрації  України в Івано-Франківській області</w:t>
            </w:r>
          </w:p>
          <w:p w:rsidR="00AD641D" w:rsidRPr="006B61D1" w:rsidRDefault="00AD641D" w:rsidP="00AD641D">
            <w:pPr>
              <w:spacing w:after="0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AD641D" w:rsidRPr="000829F9" w:rsidTr="00AD641D">
        <w:trPr>
          <w:trHeight w:val="226"/>
        </w:trPr>
        <w:tc>
          <w:tcPr>
            <w:tcW w:w="2547" w:type="dxa"/>
          </w:tcPr>
          <w:p w:rsidR="00AD641D" w:rsidRPr="00AD641D" w:rsidRDefault="00AD641D" w:rsidP="00AD641D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41D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410" w:type="dxa"/>
          </w:tcPr>
          <w:p w:rsidR="00AD641D" w:rsidRPr="00AD641D" w:rsidRDefault="00AD641D" w:rsidP="00AD641D">
            <w:pPr>
              <w:spacing w:after="0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AD641D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AD641D" w:rsidRPr="00AD641D" w:rsidRDefault="00AD641D" w:rsidP="00AD641D">
            <w:pPr>
              <w:spacing w:after="0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AD641D">
              <w:rPr>
                <w:b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AD641D" w:rsidRPr="00AD641D" w:rsidRDefault="00E16D59" w:rsidP="00AD641D">
            <w:pPr>
              <w:spacing w:after="0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hyperlink r:id="rId4" w:history="1">
              <w:r w:rsidR="00AD641D" w:rsidRPr="00AD641D">
                <w:rPr>
                  <w:rStyle w:val="a3"/>
                  <w:rFonts w:eastAsiaTheme="majorEastAsia"/>
                  <w:b/>
                  <w:color w:val="auto"/>
                  <w:sz w:val="24"/>
                  <w:szCs w:val="24"/>
                  <w:u w:val="none"/>
                  <w:lang w:val="uk-UA"/>
                </w:rPr>
                <w:t>Електронна</w:t>
              </w:r>
            </w:hyperlink>
            <w:r w:rsidR="00AD641D" w:rsidRPr="00AD641D">
              <w:rPr>
                <w:rStyle w:val="a3"/>
                <w:rFonts w:eastAsiaTheme="majorEastAsia"/>
                <w:b/>
                <w:color w:val="auto"/>
                <w:sz w:val="24"/>
                <w:szCs w:val="24"/>
                <w:u w:val="none"/>
                <w:lang w:val="uk-UA"/>
              </w:rPr>
              <w:t xml:space="preserve"> пошта</w:t>
            </w:r>
          </w:p>
          <w:p w:rsidR="00AD641D" w:rsidRPr="00AD641D" w:rsidRDefault="00AD641D" w:rsidP="00AD641D">
            <w:pPr>
              <w:spacing w:after="0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AD641D" w:rsidRPr="000829F9" w:rsidTr="00AD641D">
        <w:trPr>
          <w:trHeight w:val="226"/>
        </w:trPr>
        <w:tc>
          <w:tcPr>
            <w:tcW w:w="2547" w:type="dxa"/>
          </w:tcPr>
          <w:p w:rsidR="00AD641D" w:rsidRPr="00306392" w:rsidRDefault="00AD641D" w:rsidP="00AD641D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>Рибак Оксана Іванівна</w:t>
            </w:r>
          </w:p>
        </w:tc>
        <w:tc>
          <w:tcPr>
            <w:tcW w:w="2410" w:type="dxa"/>
          </w:tcPr>
          <w:p w:rsidR="00AD641D" w:rsidRPr="00306392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06392"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AD641D" w:rsidRPr="006B61D1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53-91-34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AD641D" w:rsidRPr="006B61D1" w:rsidRDefault="00E16D59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hyperlink r:id="rId5" w:history="1">
              <w:r w:rsidR="00AD641D" w:rsidRPr="006B61D1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uk-UA"/>
                </w:rPr>
                <w:t>inbox@if.court.gov.ua</w:t>
              </w:r>
            </w:hyperlink>
          </w:p>
          <w:p w:rsidR="00AD641D" w:rsidRPr="006B61D1" w:rsidRDefault="00AD641D" w:rsidP="00AD641D">
            <w:pPr>
              <w:spacing w:after="0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AD641D" w:rsidRPr="000829F9" w:rsidTr="00AD641D">
        <w:trPr>
          <w:trHeight w:val="226"/>
        </w:trPr>
        <w:tc>
          <w:tcPr>
            <w:tcW w:w="2547" w:type="dxa"/>
          </w:tcPr>
          <w:p w:rsidR="00AD641D" w:rsidRPr="00306392" w:rsidRDefault="00AD641D" w:rsidP="00AD641D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>Андрієчко</w:t>
            </w:r>
            <w:proofErr w:type="spellEnd"/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 Мар’</w:t>
            </w:r>
            <w:proofErr w:type="spellStart"/>
            <w:r w:rsidRPr="00306392">
              <w:rPr>
                <w:rFonts w:ascii="Times New Roman" w:hAnsi="Times New Roman"/>
                <w:sz w:val="24"/>
                <w:szCs w:val="24"/>
              </w:rPr>
              <w:t>янович</w:t>
            </w:r>
            <w:proofErr w:type="spellEnd"/>
          </w:p>
        </w:tc>
        <w:tc>
          <w:tcPr>
            <w:tcW w:w="2410" w:type="dxa"/>
          </w:tcPr>
          <w:p w:rsidR="00AD641D" w:rsidRPr="00306392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06392">
              <w:rPr>
                <w:sz w:val="24"/>
                <w:szCs w:val="24"/>
                <w:lang w:val="uk-UA"/>
              </w:rPr>
              <w:t>Заступник начальника управління</w:t>
            </w:r>
          </w:p>
        </w:tc>
        <w:tc>
          <w:tcPr>
            <w:tcW w:w="1330" w:type="dxa"/>
          </w:tcPr>
          <w:p w:rsidR="00AD641D" w:rsidRPr="006B61D1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53-91-34</w:t>
            </w:r>
          </w:p>
        </w:tc>
        <w:tc>
          <w:tcPr>
            <w:tcW w:w="3078" w:type="dxa"/>
          </w:tcPr>
          <w:p w:rsidR="00AD641D" w:rsidRPr="006B61D1" w:rsidRDefault="00E16D59" w:rsidP="00AD641D">
            <w:pPr>
              <w:tabs>
                <w:tab w:val="left" w:pos="3421"/>
              </w:tabs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hyperlink r:id="rId6" w:history="1">
              <w:r w:rsidR="00AD641D" w:rsidRPr="006B61D1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uk-UA"/>
                </w:rPr>
                <w:t>andriyechko@if.court.gov.ua</w:t>
              </w:r>
            </w:hyperlink>
          </w:p>
          <w:p w:rsidR="00AD641D" w:rsidRPr="006B61D1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AD641D" w:rsidRPr="000829F9" w:rsidTr="00AD641D">
        <w:trPr>
          <w:trHeight w:val="226"/>
        </w:trPr>
        <w:tc>
          <w:tcPr>
            <w:tcW w:w="9365" w:type="dxa"/>
            <w:gridSpan w:val="4"/>
            <w:vAlign w:val="center"/>
          </w:tcPr>
          <w:p w:rsidR="00AD641D" w:rsidRDefault="00AD641D" w:rsidP="00AD641D">
            <w:pPr>
              <w:spacing w:after="0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61D1">
              <w:rPr>
                <w:b/>
                <w:bCs/>
                <w:iCs/>
                <w:sz w:val="24"/>
                <w:szCs w:val="24"/>
                <w:lang w:val="uk-UA"/>
              </w:rPr>
              <w:t>Відділ планово-фінансової діяльності, бухгалтерського обліку та звітності</w:t>
            </w:r>
          </w:p>
          <w:p w:rsidR="00AD641D" w:rsidRPr="00090311" w:rsidRDefault="00AD641D" w:rsidP="00AD641D">
            <w:pPr>
              <w:spacing w:after="0"/>
              <w:jc w:val="center"/>
              <w:rPr>
                <w:lang w:val="uk-UA"/>
              </w:rPr>
            </w:pPr>
          </w:p>
        </w:tc>
      </w:tr>
      <w:tr w:rsidR="00AD641D" w:rsidRPr="000829F9" w:rsidTr="00AD641D">
        <w:trPr>
          <w:trHeight w:val="285"/>
        </w:trPr>
        <w:tc>
          <w:tcPr>
            <w:tcW w:w="2547" w:type="dxa"/>
          </w:tcPr>
          <w:p w:rsidR="00AD641D" w:rsidRPr="00306392" w:rsidRDefault="00AD641D" w:rsidP="00AD641D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>Грицяк</w:t>
            </w:r>
            <w:proofErr w:type="spellEnd"/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Василівна</w:t>
            </w:r>
          </w:p>
        </w:tc>
        <w:tc>
          <w:tcPr>
            <w:tcW w:w="2410" w:type="dxa"/>
          </w:tcPr>
          <w:p w:rsidR="00AD641D" w:rsidRPr="006B61D1" w:rsidRDefault="00AD641D" w:rsidP="00AD641D">
            <w:pPr>
              <w:spacing w:after="0"/>
              <w:ind w:firstLine="0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306392">
              <w:rPr>
                <w:sz w:val="24"/>
                <w:szCs w:val="24"/>
                <w:lang w:val="uk-UA"/>
              </w:rPr>
              <w:t xml:space="preserve">Начальник </w:t>
            </w:r>
            <w:r w:rsidRPr="006B61D1">
              <w:rPr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90311">
              <w:rPr>
                <w:bCs/>
                <w:iCs/>
                <w:sz w:val="24"/>
                <w:szCs w:val="24"/>
                <w:lang w:val="uk-UA"/>
              </w:rPr>
              <w:t>відділу</w:t>
            </w:r>
            <w:r w:rsidRPr="006B61D1">
              <w:rPr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  <w:p w:rsidR="00AD641D" w:rsidRPr="00306392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AD641D" w:rsidRPr="006B61D1" w:rsidRDefault="00E16D59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78-43-50</w:t>
            </w:r>
          </w:p>
        </w:tc>
        <w:tc>
          <w:tcPr>
            <w:tcW w:w="3078" w:type="dxa"/>
          </w:tcPr>
          <w:p w:rsidR="00AD641D" w:rsidRPr="006B61D1" w:rsidRDefault="00E16D59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hyperlink r:id="rId7" w:history="1">
              <w:r w:rsidR="00AD641D" w:rsidRPr="006B61D1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uk-UA"/>
                </w:rPr>
                <w:t>gbuch@if.court.gov.ua</w:t>
              </w:r>
            </w:hyperlink>
          </w:p>
        </w:tc>
      </w:tr>
      <w:tr w:rsidR="00AD641D" w:rsidRPr="000829F9" w:rsidTr="00AD641D">
        <w:trPr>
          <w:trHeight w:val="233"/>
        </w:trPr>
        <w:tc>
          <w:tcPr>
            <w:tcW w:w="2547" w:type="dxa"/>
          </w:tcPr>
          <w:p w:rsidR="00AD641D" w:rsidRPr="00306392" w:rsidRDefault="00AD641D" w:rsidP="00AD641D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>Гринечко</w:t>
            </w:r>
            <w:proofErr w:type="spellEnd"/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Валерійович</w:t>
            </w:r>
          </w:p>
        </w:tc>
        <w:tc>
          <w:tcPr>
            <w:tcW w:w="2410" w:type="dxa"/>
          </w:tcPr>
          <w:p w:rsidR="00AD641D" w:rsidRPr="00306392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06392">
              <w:rPr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330" w:type="dxa"/>
          </w:tcPr>
          <w:p w:rsidR="00AD641D" w:rsidRPr="006B61D1" w:rsidRDefault="00E16D59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78-43-50</w:t>
            </w:r>
          </w:p>
        </w:tc>
        <w:tc>
          <w:tcPr>
            <w:tcW w:w="3078" w:type="dxa"/>
          </w:tcPr>
          <w:p w:rsidR="00AD641D" w:rsidRPr="006B61D1" w:rsidRDefault="00E16D59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hyperlink r:id="rId8" w:history="1">
              <w:r w:rsidR="00AD641D" w:rsidRPr="006B61D1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uk-UA"/>
                </w:rPr>
                <w:t>buch4@if.court.gov.ua</w:t>
              </w:r>
            </w:hyperlink>
          </w:p>
        </w:tc>
      </w:tr>
      <w:tr w:rsidR="00AD641D" w:rsidRPr="000829F9" w:rsidTr="00AD641D">
        <w:trPr>
          <w:trHeight w:val="226"/>
        </w:trPr>
        <w:tc>
          <w:tcPr>
            <w:tcW w:w="2547" w:type="dxa"/>
          </w:tcPr>
          <w:p w:rsidR="00AD641D" w:rsidRPr="00306392" w:rsidRDefault="00AD641D" w:rsidP="00AD641D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>Гах</w:t>
            </w:r>
            <w:proofErr w:type="spellEnd"/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2410" w:type="dxa"/>
          </w:tcPr>
          <w:p w:rsidR="00AD641D" w:rsidRPr="00306392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06392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330" w:type="dxa"/>
          </w:tcPr>
          <w:p w:rsidR="00AD641D" w:rsidRPr="006B61D1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B61D1">
              <w:rPr>
                <w:sz w:val="24"/>
                <w:szCs w:val="24"/>
                <w:lang w:val="uk-UA"/>
              </w:rPr>
              <w:t>78-43-54</w:t>
            </w:r>
          </w:p>
        </w:tc>
        <w:tc>
          <w:tcPr>
            <w:tcW w:w="3078" w:type="dxa"/>
          </w:tcPr>
          <w:p w:rsidR="00AD641D" w:rsidRPr="006B61D1" w:rsidRDefault="00E16D59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hyperlink r:id="rId9" w:history="1">
              <w:r w:rsidR="00AD641D" w:rsidRPr="00090311">
                <w:rPr>
                  <w:rStyle w:val="a3"/>
                  <w:rFonts w:eastAsiaTheme="majorEastAsia"/>
                  <w:color w:val="000000" w:themeColor="text1"/>
                  <w:sz w:val="24"/>
                  <w:szCs w:val="24"/>
                  <w:lang w:val="uk-UA"/>
                </w:rPr>
                <w:t>buch1@if.court.gov.ua</w:t>
              </w:r>
            </w:hyperlink>
          </w:p>
        </w:tc>
      </w:tr>
      <w:tr w:rsidR="00AD641D" w:rsidRPr="000829F9" w:rsidTr="00AD641D">
        <w:trPr>
          <w:trHeight w:val="226"/>
        </w:trPr>
        <w:tc>
          <w:tcPr>
            <w:tcW w:w="2547" w:type="dxa"/>
          </w:tcPr>
          <w:p w:rsidR="00AD641D" w:rsidRPr="00306392" w:rsidRDefault="00AD641D" w:rsidP="00AD641D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>Петрів Любов Богданівна</w:t>
            </w:r>
          </w:p>
        </w:tc>
        <w:tc>
          <w:tcPr>
            <w:tcW w:w="2410" w:type="dxa"/>
          </w:tcPr>
          <w:p w:rsidR="00AD641D" w:rsidRPr="00306392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06392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330" w:type="dxa"/>
          </w:tcPr>
          <w:p w:rsidR="00AD641D" w:rsidRPr="006B61D1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B61D1">
              <w:rPr>
                <w:sz w:val="24"/>
                <w:szCs w:val="24"/>
                <w:lang w:val="uk-UA"/>
              </w:rPr>
              <w:t>78-43-53</w:t>
            </w:r>
          </w:p>
        </w:tc>
        <w:tc>
          <w:tcPr>
            <w:tcW w:w="3078" w:type="dxa"/>
          </w:tcPr>
          <w:p w:rsidR="00AD641D" w:rsidRPr="006B61D1" w:rsidRDefault="00E16D59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hyperlink r:id="rId10" w:history="1">
              <w:r w:rsidR="00AD641D" w:rsidRPr="006B61D1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uk-UA"/>
                </w:rPr>
                <w:t>buch07@if.court.gov.ua</w:t>
              </w:r>
            </w:hyperlink>
          </w:p>
        </w:tc>
      </w:tr>
      <w:tr w:rsidR="00AD641D" w:rsidRPr="000829F9" w:rsidTr="00AD641D">
        <w:trPr>
          <w:trHeight w:val="253"/>
        </w:trPr>
        <w:tc>
          <w:tcPr>
            <w:tcW w:w="2547" w:type="dxa"/>
          </w:tcPr>
          <w:p w:rsidR="00AD641D" w:rsidRPr="00306392" w:rsidRDefault="00AD641D" w:rsidP="00AD641D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>Яцківська</w:t>
            </w:r>
            <w:proofErr w:type="spellEnd"/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Володимирівна</w:t>
            </w:r>
          </w:p>
        </w:tc>
        <w:tc>
          <w:tcPr>
            <w:tcW w:w="2410" w:type="dxa"/>
          </w:tcPr>
          <w:p w:rsidR="00AD641D" w:rsidRPr="00306392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06392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330" w:type="dxa"/>
          </w:tcPr>
          <w:p w:rsidR="00AD641D" w:rsidRPr="006B61D1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B61D1">
              <w:rPr>
                <w:sz w:val="24"/>
                <w:szCs w:val="24"/>
                <w:lang w:val="uk-UA"/>
              </w:rPr>
              <w:t>78-43-53</w:t>
            </w:r>
          </w:p>
        </w:tc>
        <w:tc>
          <w:tcPr>
            <w:tcW w:w="3078" w:type="dxa"/>
          </w:tcPr>
          <w:p w:rsidR="00AD641D" w:rsidRPr="006B61D1" w:rsidRDefault="00E16D59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hyperlink r:id="rId11" w:history="1">
              <w:r w:rsidR="00AD641D" w:rsidRPr="006B61D1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uk-UA"/>
                </w:rPr>
                <w:t>buch10@if.court.gov.ua</w:t>
              </w:r>
            </w:hyperlink>
          </w:p>
        </w:tc>
      </w:tr>
      <w:tr w:rsidR="00AD641D" w:rsidRPr="000829F9" w:rsidTr="00AD641D">
        <w:trPr>
          <w:trHeight w:val="253"/>
        </w:trPr>
        <w:tc>
          <w:tcPr>
            <w:tcW w:w="9365" w:type="dxa"/>
            <w:gridSpan w:val="4"/>
          </w:tcPr>
          <w:p w:rsidR="00AD641D" w:rsidRDefault="00AD641D" w:rsidP="00AD641D">
            <w:pPr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61D1">
              <w:rPr>
                <w:b/>
                <w:bCs/>
                <w:iCs/>
                <w:sz w:val="24"/>
                <w:szCs w:val="24"/>
                <w:lang w:val="uk-UA"/>
              </w:rPr>
              <w:t>Сектор з питань управління об’єктами державного майна</w:t>
            </w:r>
          </w:p>
          <w:p w:rsidR="00AD641D" w:rsidRPr="00090311" w:rsidRDefault="00AD641D" w:rsidP="00AD641D">
            <w:pPr>
              <w:spacing w:after="0"/>
              <w:ind w:firstLine="0"/>
              <w:jc w:val="center"/>
              <w:rPr>
                <w:lang w:val="uk-UA"/>
              </w:rPr>
            </w:pPr>
          </w:p>
        </w:tc>
      </w:tr>
      <w:tr w:rsidR="00AD641D" w:rsidRPr="000829F9" w:rsidTr="00AD641D">
        <w:trPr>
          <w:trHeight w:val="346"/>
        </w:trPr>
        <w:tc>
          <w:tcPr>
            <w:tcW w:w="2547" w:type="dxa"/>
            <w:tcBorders>
              <w:bottom w:val="single" w:sz="4" w:space="0" w:color="auto"/>
            </w:tcBorders>
          </w:tcPr>
          <w:p w:rsidR="00AD641D" w:rsidRPr="00306392" w:rsidRDefault="00AD641D" w:rsidP="00AD641D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>Сушко Володимир Михайлович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641D" w:rsidRPr="00306392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06392"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AD641D" w:rsidRPr="006B61D1" w:rsidRDefault="00AD641D" w:rsidP="00AD641D">
            <w:pPr>
              <w:spacing w:after="0"/>
              <w:ind w:firstLine="0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 w:rsidRPr="006B61D1">
              <w:rPr>
                <w:color w:val="000000" w:themeColor="text1"/>
                <w:sz w:val="24"/>
                <w:szCs w:val="24"/>
                <w:lang w:val="uk-UA"/>
              </w:rPr>
              <w:t>78-43-59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AD641D" w:rsidRPr="006B61D1" w:rsidRDefault="00E16D59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hyperlink r:id="rId12" w:history="1">
              <w:r w:rsidR="00AD641D" w:rsidRPr="006B61D1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uk-UA"/>
                </w:rPr>
                <w:t>Sushko@if.court.gov.ua</w:t>
              </w:r>
            </w:hyperlink>
          </w:p>
        </w:tc>
      </w:tr>
      <w:tr w:rsidR="00AD641D" w:rsidRPr="000829F9" w:rsidTr="00AD641D">
        <w:trPr>
          <w:trHeight w:val="226"/>
        </w:trPr>
        <w:tc>
          <w:tcPr>
            <w:tcW w:w="2547" w:type="dxa"/>
            <w:tcBorders>
              <w:bottom w:val="single" w:sz="4" w:space="0" w:color="auto"/>
            </w:tcBorders>
          </w:tcPr>
          <w:p w:rsidR="00AD641D" w:rsidRPr="00306392" w:rsidRDefault="00AD641D" w:rsidP="00AD641D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>Дрогомирецька</w:t>
            </w:r>
            <w:proofErr w:type="spellEnd"/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Анатоліївна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641D" w:rsidRPr="00306392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06392"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AD641D" w:rsidRPr="006B61D1" w:rsidRDefault="00AD641D" w:rsidP="00AD641D">
            <w:pPr>
              <w:spacing w:after="0"/>
              <w:ind w:firstLine="0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 w:rsidRPr="006B61D1">
              <w:rPr>
                <w:color w:val="000000" w:themeColor="text1"/>
                <w:sz w:val="24"/>
                <w:szCs w:val="24"/>
                <w:lang w:val="uk-UA"/>
              </w:rPr>
              <w:t>78-43-59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AD641D" w:rsidRPr="006B61D1" w:rsidRDefault="00E16D59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hyperlink r:id="rId13" w:history="1">
              <w:r w:rsidR="00AD641D" w:rsidRPr="006B61D1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uk-UA"/>
                </w:rPr>
                <w:t>bezp@if.court.gov.ua</w:t>
              </w:r>
            </w:hyperlink>
          </w:p>
        </w:tc>
      </w:tr>
      <w:tr w:rsidR="00AD641D" w:rsidRPr="000829F9" w:rsidTr="00AD641D">
        <w:trPr>
          <w:trHeight w:val="226"/>
        </w:trPr>
        <w:tc>
          <w:tcPr>
            <w:tcW w:w="9365" w:type="dxa"/>
            <w:gridSpan w:val="4"/>
            <w:tcBorders>
              <w:bottom w:val="single" w:sz="4" w:space="0" w:color="auto"/>
            </w:tcBorders>
          </w:tcPr>
          <w:p w:rsidR="00AD641D" w:rsidRDefault="00AD641D" w:rsidP="00AD641D">
            <w:pPr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941D12">
              <w:rPr>
                <w:b/>
                <w:bCs/>
                <w:iCs/>
                <w:sz w:val="24"/>
                <w:szCs w:val="24"/>
                <w:lang w:val="uk-UA"/>
              </w:rPr>
              <w:t>Сектор організаційного забезпечення діяльності судів та судової статистики</w:t>
            </w:r>
          </w:p>
          <w:p w:rsidR="00AD641D" w:rsidRDefault="00AD641D" w:rsidP="00AD641D">
            <w:pPr>
              <w:spacing w:after="0"/>
              <w:ind w:firstLine="0"/>
              <w:jc w:val="center"/>
            </w:pPr>
          </w:p>
        </w:tc>
      </w:tr>
      <w:tr w:rsidR="00AD641D" w:rsidRPr="000829F9" w:rsidTr="00AD641D">
        <w:trPr>
          <w:trHeight w:val="226"/>
        </w:trPr>
        <w:tc>
          <w:tcPr>
            <w:tcW w:w="2547" w:type="dxa"/>
            <w:tcBorders>
              <w:bottom w:val="single" w:sz="4" w:space="0" w:color="auto"/>
            </w:tcBorders>
          </w:tcPr>
          <w:p w:rsidR="00AD641D" w:rsidRPr="00306392" w:rsidRDefault="00AD641D" w:rsidP="00AD641D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>Подольська Марія Юріївна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641D" w:rsidRPr="00306392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06392"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AD641D" w:rsidRPr="006B61D1" w:rsidRDefault="00E16D59" w:rsidP="00AD641D">
            <w:pPr>
              <w:spacing w:after="0"/>
              <w:ind w:firstLine="0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53-91-34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AD641D" w:rsidRPr="006B61D1" w:rsidRDefault="00E16D59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hyperlink r:id="rId14" w:history="1">
              <w:r w:rsidR="00AD641D" w:rsidRPr="006B61D1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uk-UA"/>
                </w:rPr>
                <w:t>statist1@if.court.gov.ua</w:t>
              </w:r>
            </w:hyperlink>
          </w:p>
        </w:tc>
      </w:tr>
      <w:tr w:rsidR="00AD641D" w:rsidRPr="000829F9" w:rsidTr="00AD641D">
        <w:trPr>
          <w:trHeight w:val="226"/>
        </w:trPr>
        <w:tc>
          <w:tcPr>
            <w:tcW w:w="2547" w:type="dxa"/>
          </w:tcPr>
          <w:p w:rsidR="00AD641D" w:rsidRPr="00306392" w:rsidRDefault="00E16D59" w:rsidP="00AD641D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Мимоход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Ігорович</w:t>
            </w:r>
          </w:p>
        </w:tc>
        <w:tc>
          <w:tcPr>
            <w:tcW w:w="2410" w:type="dxa"/>
          </w:tcPr>
          <w:p w:rsidR="00AD641D" w:rsidRPr="00306392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06392"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330" w:type="dxa"/>
          </w:tcPr>
          <w:p w:rsidR="00AD641D" w:rsidRPr="006B61D1" w:rsidRDefault="00E16D59" w:rsidP="00AD641D">
            <w:pPr>
              <w:spacing w:after="0"/>
              <w:ind w:firstLine="0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53-91-34</w:t>
            </w:r>
          </w:p>
        </w:tc>
        <w:tc>
          <w:tcPr>
            <w:tcW w:w="3078" w:type="dxa"/>
          </w:tcPr>
          <w:p w:rsidR="00AD641D" w:rsidRPr="006B61D1" w:rsidRDefault="00E16D59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hyperlink r:id="rId15" w:history="1">
              <w:r w:rsidR="00AD641D" w:rsidRPr="006B61D1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uk-UA"/>
                </w:rPr>
                <w:t>statist2@if.court.gov.ua</w:t>
              </w:r>
            </w:hyperlink>
          </w:p>
        </w:tc>
      </w:tr>
      <w:tr w:rsidR="00AD641D" w:rsidRPr="000829F9" w:rsidTr="00AD641D">
        <w:trPr>
          <w:trHeight w:val="226"/>
        </w:trPr>
        <w:tc>
          <w:tcPr>
            <w:tcW w:w="9365" w:type="dxa"/>
            <w:gridSpan w:val="4"/>
          </w:tcPr>
          <w:p w:rsidR="00AD641D" w:rsidRDefault="00AD641D" w:rsidP="00AD641D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6B61D1">
              <w:rPr>
                <w:b/>
                <w:sz w:val="24"/>
                <w:szCs w:val="24"/>
                <w:lang w:val="uk-UA"/>
              </w:rPr>
              <w:t>Спеціалісти територіального управління</w:t>
            </w:r>
          </w:p>
          <w:p w:rsidR="00AD641D" w:rsidRPr="006B61D1" w:rsidRDefault="00AD641D" w:rsidP="00AD641D">
            <w:pPr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641D" w:rsidRPr="00784CC2" w:rsidTr="00AD641D">
        <w:trPr>
          <w:trHeight w:val="226"/>
        </w:trPr>
        <w:tc>
          <w:tcPr>
            <w:tcW w:w="2547" w:type="dxa"/>
            <w:tcBorders>
              <w:bottom w:val="single" w:sz="4" w:space="0" w:color="auto"/>
            </w:tcBorders>
          </w:tcPr>
          <w:p w:rsidR="00AD641D" w:rsidRPr="00306392" w:rsidRDefault="00E16D59" w:rsidP="00AD641D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>Богдашка Олена Богданівна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641D" w:rsidRPr="00306392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06392">
              <w:rPr>
                <w:sz w:val="24"/>
                <w:szCs w:val="24"/>
                <w:lang w:val="uk-UA"/>
              </w:rPr>
              <w:t xml:space="preserve">Головний спеціаліст по роботі з персоналом 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AD641D" w:rsidRPr="006B61D1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B61D1">
              <w:rPr>
                <w:sz w:val="24"/>
                <w:szCs w:val="24"/>
                <w:lang w:val="uk-UA"/>
              </w:rPr>
              <w:t>78-40-86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AD641D" w:rsidRPr="006B61D1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Pr="006B61D1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uk-UA"/>
                </w:rPr>
                <w:t>kadry@if.court.gov.ua</w:t>
              </w:r>
            </w:hyperlink>
          </w:p>
          <w:p w:rsidR="00AD641D" w:rsidRPr="006B61D1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AD641D" w:rsidRPr="000829F9" w:rsidTr="00AD641D">
        <w:trPr>
          <w:trHeight w:val="226"/>
        </w:trPr>
        <w:tc>
          <w:tcPr>
            <w:tcW w:w="2547" w:type="dxa"/>
            <w:tcBorders>
              <w:bottom w:val="single" w:sz="4" w:space="0" w:color="auto"/>
            </w:tcBorders>
          </w:tcPr>
          <w:p w:rsidR="00AD641D" w:rsidRDefault="00AD641D" w:rsidP="00AD641D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Чернега Марія </w:t>
            </w:r>
            <w:proofErr w:type="spellStart"/>
            <w:r w:rsidRPr="00306392">
              <w:rPr>
                <w:rFonts w:ascii="Times New Roman" w:hAnsi="Times New Roman"/>
                <w:sz w:val="24"/>
                <w:szCs w:val="24"/>
                <w:lang w:val="uk-UA"/>
              </w:rPr>
              <w:t>Теодозіївна</w:t>
            </w:r>
            <w:proofErr w:type="spellEnd"/>
          </w:p>
          <w:p w:rsidR="00AD641D" w:rsidRPr="0068118E" w:rsidRDefault="00AD641D" w:rsidP="00AD641D">
            <w:pPr>
              <w:spacing w:after="0"/>
              <w:ind w:firstLine="0"/>
              <w:jc w:val="left"/>
              <w:rPr>
                <w:b/>
                <w:sz w:val="24"/>
                <w:szCs w:val="24"/>
                <w:lang w:val="uk-UA" w:eastAsia="en-US" w:bidi="en-US"/>
              </w:rPr>
            </w:pPr>
            <w:r>
              <w:rPr>
                <w:b/>
                <w:sz w:val="24"/>
                <w:szCs w:val="24"/>
                <w:lang w:val="uk-UA" w:eastAsia="en-US" w:bidi="en-US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641D" w:rsidRPr="00306392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06392">
              <w:rPr>
                <w:sz w:val="24"/>
                <w:szCs w:val="24"/>
                <w:lang w:val="uk-UA"/>
              </w:rPr>
              <w:t>Головний спеціаліст із забезпечення договірної та позовної роботи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AD641D" w:rsidRPr="006B61D1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B61D1">
              <w:rPr>
                <w:sz w:val="24"/>
                <w:szCs w:val="24"/>
                <w:lang w:val="uk-UA"/>
              </w:rPr>
              <w:t>78-43-56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AD641D" w:rsidRPr="006B61D1" w:rsidRDefault="00E16D59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hyperlink r:id="rId17" w:history="1">
              <w:r w:rsidR="00AD641D" w:rsidRPr="006B61D1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uk-UA"/>
                </w:rPr>
                <w:t>chernega@if.court.gov.ua</w:t>
              </w:r>
            </w:hyperlink>
          </w:p>
          <w:p w:rsidR="00AD641D" w:rsidRPr="006B61D1" w:rsidRDefault="00E16D59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hyperlink r:id="rId18" w:history="1">
              <w:r w:rsidR="00AD641D" w:rsidRPr="006B61D1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uk-UA"/>
                </w:rPr>
                <w:t>dogovir@if.court.gov.ua</w:t>
              </w:r>
            </w:hyperlink>
          </w:p>
          <w:p w:rsidR="00AD641D" w:rsidRPr="006B61D1" w:rsidRDefault="00AD641D" w:rsidP="00AD641D">
            <w:pPr>
              <w:spacing w:after="0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:rsidR="009055B5" w:rsidRDefault="009055B5">
      <w:bookmarkStart w:id="0" w:name="_GoBack"/>
      <w:bookmarkEnd w:id="0"/>
    </w:p>
    <w:sectPr w:rsidR="0090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CA"/>
    <w:rsid w:val="00090311"/>
    <w:rsid w:val="001D5C97"/>
    <w:rsid w:val="002670CA"/>
    <w:rsid w:val="005E72CA"/>
    <w:rsid w:val="009055B5"/>
    <w:rsid w:val="00AD641D"/>
    <w:rsid w:val="00E1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B7E9"/>
  <w15:chartTrackingRefBased/>
  <w15:docId w15:val="{0EDC46A0-D90F-4981-A161-AF6F18F9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2C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0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E72CA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72CA"/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character" w:styleId="a3">
    <w:name w:val="Hyperlink"/>
    <w:basedOn w:val="a0"/>
    <w:uiPriority w:val="99"/>
    <w:unhideWhenUsed/>
    <w:rsid w:val="005E72C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03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4@if.court.gov.ua" TargetMode="External"/><Relationship Id="rId13" Type="http://schemas.openxmlformats.org/officeDocument/2006/relationships/hyperlink" Target="mailto:bezp@if.court.gov.ua" TargetMode="External"/><Relationship Id="rId18" Type="http://schemas.openxmlformats.org/officeDocument/2006/relationships/hyperlink" Target="mailto:dogovir@if.court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buch@if.court.gov.ua" TargetMode="External"/><Relationship Id="rId12" Type="http://schemas.openxmlformats.org/officeDocument/2006/relationships/hyperlink" Target="mailto:Sushko@if.court.gov.ua" TargetMode="External"/><Relationship Id="rId17" Type="http://schemas.openxmlformats.org/officeDocument/2006/relationships/hyperlink" Target="mailto:chernega@if.court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dry@if.court.gov.u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driyechko@if.court.gov.ua" TargetMode="External"/><Relationship Id="rId11" Type="http://schemas.openxmlformats.org/officeDocument/2006/relationships/hyperlink" Target="mailto:buch10@if.court.gov.ua" TargetMode="External"/><Relationship Id="rId5" Type="http://schemas.openxmlformats.org/officeDocument/2006/relationships/hyperlink" Target="mailto:inbox@if.court.gov.ua" TargetMode="External"/><Relationship Id="rId15" Type="http://schemas.openxmlformats.org/officeDocument/2006/relationships/hyperlink" Target="mailto:statist2@if.court.gov.ua" TargetMode="External"/><Relationship Id="rId10" Type="http://schemas.openxmlformats.org/officeDocument/2006/relationships/hyperlink" Target="mailto:buch07@if.court.gov.ua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inbox@if.court.gov.ua" TargetMode="External"/><Relationship Id="rId9" Type="http://schemas.openxmlformats.org/officeDocument/2006/relationships/hyperlink" Target="mailto:buch1@if.court.gov.ua" TargetMode="External"/><Relationship Id="rId14" Type="http://schemas.openxmlformats.org/officeDocument/2006/relationships/hyperlink" Target="mailto:statist1@if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Богдашка Олена</cp:lastModifiedBy>
  <cp:revision>2</cp:revision>
  <dcterms:created xsi:type="dcterms:W3CDTF">2023-04-13T13:37:00Z</dcterms:created>
  <dcterms:modified xsi:type="dcterms:W3CDTF">2023-04-13T13:37:00Z</dcterms:modified>
</cp:coreProperties>
</file>